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98" w:rsidRPr="00FD07B8" w:rsidRDefault="009F6698" w:rsidP="00FD07B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9F6698" w:rsidRPr="00F411AD" w:rsidRDefault="009F6698" w:rsidP="009F66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Odluke o reklamiranju</w:t>
      </w:r>
      <w:r w:rsidRPr="00F411AD">
        <w:rPr>
          <w:rFonts w:ascii="Arial" w:hAnsi="Arial" w:cs="Arial"/>
          <w:b/>
          <w:sz w:val="22"/>
          <w:szCs w:val="22"/>
        </w:rPr>
        <w:t xml:space="preserve"> na području Grada Zadra</w:t>
      </w:r>
    </w:p>
    <w:p w:rsidR="009F6698" w:rsidRPr="00F411AD" w:rsidRDefault="009F6698" w:rsidP="009F669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F6698" w:rsidRP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 w:rsidRPr="003B10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Važeću</w:t>
      </w:r>
      <w:r w:rsidRPr="009F6698">
        <w:rPr>
          <w:rFonts w:ascii="Arial" w:hAnsi="Arial" w:cs="Arial"/>
          <w:color w:val="000000"/>
          <w:sz w:val="22"/>
          <w:szCs w:val="22"/>
        </w:rPr>
        <w:t xml:space="preserve"> Odluku </w:t>
      </w:r>
      <w:r w:rsidRPr="009F6698">
        <w:rPr>
          <w:rFonts w:ascii="Arial" w:hAnsi="Arial" w:cs="Arial"/>
          <w:sz w:val="22"/>
          <w:szCs w:val="22"/>
        </w:rPr>
        <w:t xml:space="preserve">o reklamiranju na području Grada Zadra </w:t>
      </w:r>
      <w:r>
        <w:rPr>
          <w:rFonts w:ascii="Arial" w:hAnsi="Arial" w:cs="Arial"/>
          <w:sz w:val="22"/>
          <w:szCs w:val="22"/>
        </w:rPr>
        <w:t xml:space="preserve"> Gradsko vijeće Grada Zadra donijelo je 2010.g. </w:t>
      </w:r>
      <w:r w:rsidRPr="009F6698">
        <w:rPr>
          <w:rFonts w:ascii="Arial" w:hAnsi="Arial" w:cs="Arial"/>
          <w:sz w:val="22"/>
          <w:szCs w:val="22"/>
        </w:rPr>
        <w:t>(„Glasnik Grada Zadra“, broj 28/10) s izmjenama i dopunama objavljenim u „Glasniku Grada Zadra“ broj: 4/11, 4/12, 14/13, 4/18, 7/18 – pročišćeni tekst, 2/20.</w:t>
      </w:r>
    </w:p>
    <w:p w:rsid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 w:rsidRPr="009F6698">
        <w:rPr>
          <w:rFonts w:ascii="Arial" w:hAnsi="Arial" w:cs="Arial"/>
          <w:sz w:val="22"/>
          <w:szCs w:val="22"/>
        </w:rPr>
        <w:tab/>
        <w:t>Sukladno odredbi čl. 48. st. 4. Jedinstvenih metodološko-</w:t>
      </w:r>
      <w:proofErr w:type="spellStart"/>
      <w:r w:rsidRPr="009F6698">
        <w:rPr>
          <w:rFonts w:ascii="Arial" w:hAnsi="Arial" w:cs="Arial"/>
          <w:sz w:val="22"/>
          <w:szCs w:val="22"/>
        </w:rPr>
        <w:t>nomotehničkih</w:t>
      </w:r>
      <w:proofErr w:type="spellEnd"/>
      <w:r w:rsidRPr="009F6698">
        <w:rPr>
          <w:rFonts w:ascii="Arial" w:hAnsi="Arial" w:cs="Arial"/>
          <w:sz w:val="22"/>
          <w:szCs w:val="22"/>
        </w:rPr>
        <w:t xml:space="preserve"> pravila za izradu akata koje donosi Hrvatski sabor, a koje se primjenjuju i u postupku izrade propisa jedinica lokalne samouprave, ako se propis mijenja, odnosno dopunjava, više puta potrebno je pristupiti donošenju novog propisa.</w:t>
      </w:r>
    </w:p>
    <w:p w:rsidR="009F6698" w:rsidRP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Sukladno odredbi čl. 104. Zakona o komunalnom gospodarstvu ( „Narodne novine“ br. 68/18, 110/18, 32/20)</w:t>
      </w:r>
      <w:r w:rsidR="00FD07B8">
        <w:rPr>
          <w:rFonts w:ascii="Arial" w:hAnsi="Arial" w:cs="Arial"/>
          <w:sz w:val="22"/>
          <w:szCs w:val="22"/>
        </w:rPr>
        <w:t xml:space="preserve"> u svrhu uređenja naselja te uspostave održavanja komunalnog reda u naselju predstavničko tijelo jedinice lokalne samouprave donosi odluku kojom se propisuje određivanja uvjeta za postavljanje reklama i plakata.</w:t>
      </w:r>
    </w:p>
    <w:p w:rsidR="009F6698" w:rsidRP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 w:rsidRPr="009F6698">
        <w:rPr>
          <w:rFonts w:ascii="Arial" w:hAnsi="Arial" w:cs="Arial"/>
          <w:sz w:val="22"/>
          <w:szCs w:val="22"/>
        </w:rPr>
        <w:t xml:space="preserve"> </w:t>
      </w:r>
      <w:r w:rsidRPr="009F6698">
        <w:rPr>
          <w:rFonts w:ascii="Arial" w:hAnsi="Arial" w:cs="Arial"/>
          <w:sz w:val="22"/>
          <w:szCs w:val="22"/>
        </w:rPr>
        <w:tab/>
        <w:t>Prijedlogom</w:t>
      </w:r>
      <w:r>
        <w:rPr>
          <w:rFonts w:ascii="Arial" w:hAnsi="Arial" w:cs="Arial"/>
          <w:sz w:val="22"/>
          <w:szCs w:val="22"/>
        </w:rPr>
        <w:t xml:space="preserve"> nove</w:t>
      </w:r>
      <w:r w:rsidRPr="009F6698">
        <w:rPr>
          <w:rFonts w:ascii="Arial" w:hAnsi="Arial" w:cs="Arial"/>
          <w:sz w:val="22"/>
          <w:szCs w:val="22"/>
        </w:rPr>
        <w:t xml:space="preserve"> Odluke o reklamiranju na području Grada Zadra</w:t>
      </w:r>
      <w:r>
        <w:rPr>
          <w:rFonts w:ascii="Arial" w:hAnsi="Arial" w:cs="Arial"/>
          <w:sz w:val="22"/>
          <w:szCs w:val="22"/>
        </w:rPr>
        <w:t xml:space="preserve"> određene su zone i </w:t>
      </w:r>
      <w:r w:rsidRPr="009F6698">
        <w:rPr>
          <w:rFonts w:ascii="Arial" w:hAnsi="Arial" w:cs="Arial"/>
          <w:sz w:val="22"/>
          <w:szCs w:val="22"/>
        </w:rPr>
        <w:t xml:space="preserve"> površine na području Grada Zadra na kojima se mogu postavljati i isticati reklamne poruke i zaštitne naprave, vrste, način, lokacije postavljanja i isticanja reklamnih poruka i kriteriji za određivanje naknade za isticanje reklamnih poruka.</w:t>
      </w:r>
    </w:p>
    <w:p w:rsidR="009F6698" w:rsidRP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 w:rsidRPr="009F6698">
        <w:rPr>
          <w:rFonts w:ascii="Arial" w:hAnsi="Arial" w:cs="Arial"/>
          <w:sz w:val="22"/>
          <w:szCs w:val="22"/>
        </w:rPr>
        <w:tab/>
        <w:t>Prijedlogom Odluke  usklađene su zone u kojima se mogu postavljati i isticati reklamne poruke na način da su dijelovi Grada za koje je utvrđeno svojstvo kulturno-povijesne cjeline sukladno Registru kulturnih dobara ( kulturno dobro broj Z- 3409 i Z-3167) određeni kao Prva zona. Za postavljanje i isticanje reklamnih poruka u Prvoj zoni potrebno je prethodno ishoditi suglasnost nadležnog tijela za zaštitu spomenika kulture, a za postavljanje reklamnih poruka u kontaktnoj zoni</w:t>
      </w:r>
      <w:r>
        <w:rPr>
          <w:rFonts w:ascii="Arial" w:hAnsi="Arial" w:cs="Arial"/>
          <w:sz w:val="22"/>
          <w:szCs w:val="22"/>
        </w:rPr>
        <w:t xml:space="preserve"> kulturnog dobra</w:t>
      </w:r>
      <w:r w:rsidRPr="009F6698">
        <w:rPr>
          <w:rFonts w:ascii="Arial" w:hAnsi="Arial" w:cs="Arial"/>
          <w:sz w:val="22"/>
          <w:szCs w:val="22"/>
        </w:rPr>
        <w:t xml:space="preserve"> potrebno je ishoditi mišljenje nadležnog tijela.</w:t>
      </w:r>
    </w:p>
    <w:p w:rsidR="009F6698" w:rsidRP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</w:t>
      </w:r>
      <w:r w:rsidRPr="009F6698">
        <w:rPr>
          <w:rFonts w:ascii="Arial" w:hAnsi="Arial" w:cs="Arial"/>
          <w:sz w:val="22"/>
          <w:szCs w:val="22"/>
        </w:rPr>
        <w:t xml:space="preserve">kinuta je mogućnost postavljanja malih reklamnih panoa do 6 m2 i transparenata, a radi standardiziranog izgleda i uvođenja reda u prostor u smislu prostorno ambijentalnog i estetskog aspekta, omogućava se postavljanje </w:t>
      </w:r>
      <w:proofErr w:type="spellStart"/>
      <w:r w:rsidRPr="009F6698">
        <w:rPr>
          <w:rFonts w:ascii="Arial" w:hAnsi="Arial" w:cs="Arial"/>
          <w:sz w:val="22"/>
          <w:szCs w:val="22"/>
        </w:rPr>
        <w:t>putokaznih</w:t>
      </w:r>
      <w:proofErr w:type="spellEnd"/>
      <w:r w:rsidRPr="009F6698">
        <w:rPr>
          <w:rFonts w:ascii="Arial" w:hAnsi="Arial" w:cs="Arial"/>
          <w:sz w:val="22"/>
          <w:szCs w:val="22"/>
        </w:rPr>
        <w:t xml:space="preserve"> / zajedničkih panoa i slobodnostojećih putokaza  koji se sastoji od samo jedne reklamne plohe jednakih dimenzija. </w:t>
      </w:r>
    </w:p>
    <w:p w:rsid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  <w:r w:rsidRPr="009F6698">
        <w:rPr>
          <w:rFonts w:ascii="Arial" w:hAnsi="Arial" w:cs="Arial"/>
          <w:sz w:val="22"/>
          <w:szCs w:val="22"/>
        </w:rPr>
        <w:tab/>
        <w:t>Uputom Ministarstva prostornog uređenja, graditeljstva i državne imovine, jedinice lokalne samouprave upućene su uskladiti svoje Odluke o reklamiranju sa Zakonom o financiranju jedinica lokalne i područne ( regionalne) samouprave te Zakonom o lokalnoj i područnoj ( regionalnoj) samoupravi vezano uz propisivanje naknade za reklamiranje.</w:t>
      </w:r>
    </w:p>
    <w:p w:rsidR="009F6698" w:rsidRPr="009F6698" w:rsidRDefault="009F6698" w:rsidP="00FD07B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>Slijedom navedenog, radi</w:t>
      </w:r>
      <w:r>
        <w:rPr>
          <w:rFonts w:ascii="Arial" w:hAnsi="Arial" w:cs="Arial"/>
          <w:sz w:val="22"/>
          <w:szCs w:val="22"/>
        </w:rPr>
        <w:t xml:space="preserve"> metodološko-</w:t>
      </w:r>
      <w:proofErr w:type="spellStart"/>
      <w:r>
        <w:rPr>
          <w:rFonts w:ascii="Arial" w:hAnsi="Arial" w:cs="Arial"/>
          <w:sz w:val="22"/>
          <w:szCs w:val="22"/>
        </w:rPr>
        <w:t>nomotehničkih</w:t>
      </w:r>
      <w:proofErr w:type="spellEnd"/>
      <w:r>
        <w:rPr>
          <w:rFonts w:ascii="Arial" w:hAnsi="Arial" w:cs="Arial"/>
          <w:sz w:val="22"/>
          <w:szCs w:val="22"/>
        </w:rPr>
        <w:t xml:space="preserve"> pravila,</w:t>
      </w:r>
      <w:r w:rsidRPr="00603D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očuvanja kulturne baštine, što </w:t>
      </w:r>
      <w:r w:rsidR="00FD07B8">
        <w:rPr>
          <w:rFonts w:ascii="Arial" w:hAnsi="Arial" w:cs="Arial"/>
          <w:sz w:val="22"/>
          <w:szCs w:val="22"/>
        </w:rPr>
        <w:t>učinkovitijeg uvođenja reda u prostor s estetskog</w:t>
      </w:r>
      <w:r>
        <w:rPr>
          <w:rFonts w:ascii="Arial" w:hAnsi="Arial" w:cs="Arial"/>
          <w:sz w:val="22"/>
          <w:szCs w:val="22"/>
        </w:rPr>
        <w:t>,</w:t>
      </w:r>
      <w:r w:rsidR="00FD07B8">
        <w:rPr>
          <w:rFonts w:ascii="Arial" w:hAnsi="Arial" w:cs="Arial"/>
          <w:sz w:val="22"/>
          <w:szCs w:val="22"/>
        </w:rPr>
        <w:t xml:space="preserve"> prometno sigurnosnog i prostornog ambijentalnog aspekta,</w:t>
      </w:r>
      <w:r>
        <w:rPr>
          <w:rFonts w:ascii="Arial" w:hAnsi="Arial" w:cs="Arial"/>
          <w:sz w:val="22"/>
          <w:szCs w:val="22"/>
        </w:rPr>
        <w:t xml:space="preserve"> potrebno donijeti</w:t>
      </w:r>
      <w:r>
        <w:rPr>
          <w:rFonts w:ascii="Arial" w:hAnsi="Arial" w:cs="Arial"/>
          <w:sz w:val="22"/>
          <w:szCs w:val="22"/>
        </w:rPr>
        <w:t xml:space="preserve"> novu Odluku o reklamiranju na području Grada Zadra</w:t>
      </w:r>
      <w:r w:rsidRPr="00603DDC">
        <w:rPr>
          <w:rFonts w:ascii="Arial" w:hAnsi="Arial" w:cs="Arial"/>
          <w:sz w:val="22"/>
          <w:szCs w:val="22"/>
        </w:rPr>
        <w:t>.</w:t>
      </w:r>
    </w:p>
    <w:p w:rsidR="009F6698" w:rsidRPr="00F411AD" w:rsidRDefault="009F6698" w:rsidP="009F6698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</w:t>
      </w:r>
      <w:r>
        <w:rPr>
          <w:rFonts w:ascii="Arial" w:hAnsi="Arial" w:cs="Arial"/>
          <w:sz w:val="22"/>
          <w:szCs w:val="22"/>
        </w:rPr>
        <w:t xml:space="preserve"> Odluke o reklamiranju</w:t>
      </w:r>
      <w:r w:rsidRPr="00F411AD">
        <w:rPr>
          <w:rFonts w:ascii="Arial" w:hAnsi="Arial" w:cs="Arial"/>
          <w:sz w:val="22"/>
          <w:szCs w:val="22"/>
        </w:rPr>
        <w:t xml:space="preserve"> na području Grada Zadra,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9F6698" w:rsidRDefault="009F6698" w:rsidP="009F6698">
      <w:pPr>
        <w:jc w:val="both"/>
        <w:rPr>
          <w:rFonts w:ascii="Arial" w:hAnsi="Arial" w:cs="Arial"/>
          <w:sz w:val="22"/>
          <w:szCs w:val="22"/>
        </w:rPr>
      </w:pPr>
    </w:p>
    <w:p w:rsidR="009F6698" w:rsidRPr="00F411AD" w:rsidRDefault="009F6698" w:rsidP="009F66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9F6698" w:rsidTr="000844C2">
        <w:trPr>
          <w:trHeight w:val="1032"/>
        </w:trPr>
        <w:tc>
          <w:tcPr>
            <w:tcW w:w="7680" w:type="dxa"/>
          </w:tcPr>
          <w:p w:rsidR="009F6698" w:rsidRPr="00F411AD" w:rsidRDefault="009F6698" w:rsidP="000844C2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F6698" w:rsidRPr="00F411AD" w:rsidRDefault="009F6698" w:rsidP="000844C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17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ožujka 2023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9F6698" w:rsidRDefault="009F6698" w:rsidP="000844C2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F6698" w:rsidTr="000844C2">
        <w:trPr>
          <w:trHeight w:val="1230"/>
        </w:trPr>
        <w:tc>
          <w:tcPr>
            <w:tcW w:w="7680" w:type="dxa"/>
          </w:tcPr>
          <w:p w:rsidR="009F6698" w:rsidRPr="00F411AD" w:rsidRDefault="009F6698" w:rsidP="000844C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9F6698" w:rsidRPr="00F411AD" w:rsidRDefault="009F6698" w:rsidP="000844C2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9F6698" w:rsidRPr="00C87722" w:rsidRDefault="009F6698" w:rsidP="000844C2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9F6698" w:rsidRPr="00C87722" w:rsidRDefault="009F6698" w:rsidP="000844C2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9F6698" w:rsidRPr="00F411AD" w:rsidRDefault="009F6698" w:rsidP="000844C2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F6698" w:rsidRPr="00111D59" w:rsidRDefault="009F6698" w:rsidP="009F6698">
      <w:pPr>
        <w:ind w:right="-45"/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                                     </w:t>
      </w:r>
    </w:p>
    <w:p w:rsidR="009F6698" w:rsidRPr="00111D59" w:rsidRDefault="009F6698" w:rsidP="009F6698">
      <w:pPr>
        <w:rPr>
          <w:rFonts w:ascii="Arial" w:hAnsi="Arial" w:cs="Arial"/>
        </w:rPr>
      </w:pPr>
    </w:p>
    <w:p w:rsidR="009F6698" w:rsidRDefault="009F6698" w:rsidP="009F6698"/>
    <w:p w:rsidR="009F6698" w:rsidRDefault="009F6698" w:rsidP="009F6698"/>
    <w:p w:rsidR="009F6698" w:rsidRDefault="009F6698" w:rsidP="009F6698"/>
    <w:p w:rsidR="00490372" w:rsidRDefault="00FD07B8"/>
    <w:sectPr w:rsidR="00490372" w:rsidSect="0032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8"/>
    <w:rsid w:val="00236279"/>
    <w:rsid w:val="00767783"/>
    <w:rsid w:val="009F6698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8B08B-A3B2-48EB-A02C-8F6C4147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2023-02-15T07:32:00Z</dcterms:created>
  <dcterms:modified xsi:type="dcterms:W3CDTF">2023-02-15T07:47:00Z</dcterms:modified>
</cp:coreProperties>
</file>